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</w:t>
      </w:r>
      <w:r w:rsidR="002C0DC7">
        <w:rPr>
          <w:b/>
          <w:bCs/>
        </w:rPr>
        <w:t>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59382E">
        <w:rPr>
          <w:b/>
          <w:bCs/>
        </w:rPr>
        <w:t>2</w:t>
      </w:r>
      <w:r w:rsidR="0059382E" w:rsidRPr="0059382E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C0DC7" w:rsidRPr="002C0DC7">
        <w:rPr>
          <w:bCs/>
          <w:color w:val="000000"/>
          <w:spacing w:val="-2"/>
        </w:rPr>
        <w:t>Кабельно-проводниковая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047854" w:rsidRPr="00047854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47854" w:rsidRPr="00047854">
        <w:rPr>
          <w:b/>
        </w:rPr>
        <w:t>Ванкорский</w:t>
      </w:r>
      <w:proofErr w:type="spellEnd"/>
      <w:r w:rsidR="00047854" w:rsidRPr="00047854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59382E">
        <w:rPr>
          <w:b/>
        </w:rPr>
        <w:t>2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59382E">
        <w:rPr>
          <w:b/>
        </w:rPr>
        <w:t>06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</w:t>
      </w:r>
      <w:r w:rsidR="002C0DC7" w:rsidRPr="002C0DC7">
        <w:t>6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3E6D71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59382E">
        <w:rPr>
          <w:b/>
          <w:color w:val="FF0000"/>
        </w:rPr>
        <w:t>2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59382E">
        <w:rPr>
          <w:b/>
          <w:color w:val="FF0000"/>
        </w:rPr>
        <w:t>06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D71" w:rsidRDefault="003E6D71" w:rsidP="00292F11">
      <w:r>
        <w:separator/>
      </w:r>
    </w:p>
  </w:endnote>
  <w:endnote w:type="continuationSeparator" w:id="0">
    <w:p w:rsidR="003E6D71" w:rsidRDefault="003E6D7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D71" w:rsidRDefault="003E6D71" w:rsidP="00292F11">
      <w:r>
        <w:separator/>
      </w:r>
    </w:p>
  </w:footnote>
  <w:footnote w:type="continuationSeparator" w:id="0">
    <w:p w:rsidR="003E6D71" w:rsidRDefault="003E6D7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382E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B0C11-CDC4-4338-9F15-97BF21BC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14</cp:revision>
  <cp:lastPrinted>2019-11-21T03:09:00Z</cp:lastPrinted>
  <dcterms:created xsi:type="dcterms:W3CDTF">2019-04-03T06:09:00Z</dcterms:created>
  <dcterms:modified xsi:type="dcterms:W3CDTF">2019-11-21T03:22:00Z</dcterms:modified>
</cp:coreProperties>
</file>